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2"/>
        <w:gridCol w:w="1132"/>
        <w:gridCol w:w="3903"/>
      </w:tblGrid>
      <w:tr w:rsidR="005E59DD" w:rsidRPr="005E59DD" w:rsidTr="00A66BDC">
        <w:trPr>
          <w:trHeight w:val="1845"/>
        </w:trPr>
        <w:tc>
          <w:tcPr>
            <w:tcW w:w="5000" w:type="pct"/>
            <w:gridSpan w:val="3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E59DD" w:rsidRPr="005E59DD" w:rsidRDefault="005E59DD" w:rsidP="005E59DD">
            <w:pPr>
              <w:rPr>
                <w:rFonts w:ascii="Times New Roman" w:eastAsia="Calibri" w:hAnsi="Times New Roman" w:cs="Times New Roman"/>
              </w:rPr>
            </w:pPr>
            <w:r w:rsidRPr="005E59DD">
              <w:rPr>
                <w:rFonts w:ascii="Times New Roman" w:eastAsia="Calibri" w:hAnsi="Times New Roman" w:cs="Times New Roman"/>
              </w:rPr>
              <w:br w:type="page"/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«Основная школа № 50 имени Валерия Харитонова»</w:t>
            </w:r>
          </w:p>
        </w:tc>
      </w:tr>
      <w:tr w:rsidR="005E59DD" w:rsidRPr="005E59DD" w:rsidTr="00A66BDC">
        <w:trPr>
          <w:trHeight w:val="2949"/>
        </w:trPr>
        <w:tc>
          <w:tcPr>
            <w:tcW w:w="2344" w:type="pct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заседании Педагогического совета </w:t>
            </w:r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____________________ </w:t>
            </w:r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  ________________ 20____г. </w:t>
            </w:r>
          </w:p>
        </w:tc>
        <w:tc>
          <w:tcPr>
            <w:tcW w:w="2656" w:type="pct"/>
            <w:gridSpan w:val="2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Утверждаю:</w:t>
            </w:r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Директор основной школы №50</w:t>
            </w:r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Е.</w:t>
            </w:r>
            <w:proofErr w:type="gramStart"/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Хворикова</w:t>
            </w:r>
            <w:proofErr w:type="spellEnd"/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«___»  ________________ 20____г.</w:t>
            </w:r>
          </w:p>
          <w:p w:rsidR="005E59DD" w:rsidRPr="005E59DD" w:rsidRDefault="005E59DD" w:rsidP="005E59D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9DD" w:rsidRPr="005E59DD" w:rsidTr="00A66BDC">
        <w:trPr>
          <w:trHeight w:val="4425"/>
        </w:trPr>
        <w:tc>
          <w:tcPr>
            <w:tcW w:w="5000" w:type="pct"/>
            <w:gridSpan w:val="3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Краткосрочная дополнительная общеобразовательная 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общеразвивающая программа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осеннего</w:t>
            </w:r>
            <w:r w:rsidRPr="005E59D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оздоровительного лагеря с  дневным  пребыванием детей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Радуга</w:t>
            </w:r>
            <w:r w:rsidRPr="005E59D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»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Возраст учащихся: 7-11 лет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Срок реализации:5 дней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5E59DD" w:rsidRPr="005E59DD" w:rsidTr="00A66BDC">
        <w:trPr>
          <w:trHeight w:val="1845"/>
        </w:trPr>
        <w:tc>
          <w:tcPr>
            <w:tcW w:w="2941" w:type="pct"/>
            <w:gridSpan w:val="2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E59DD" w:rsidRPr="005E59DD" w:rsidRDefault="005E59DD" w:rsidP="005E59D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pct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Автор-составитель: </w:t>
            </w:r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Егорова М.М</w:t>
            </w:r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E59DD" w:rsidRPr="005E59DD" w:rsidTr="00A66BDC">
        <w:trPr>
          <w:trHeight w:val="2213"/>
        </w:trPr>
        <w:tc>
          <w:tcPr>
            <w:tcW w:w="5000" w:type="pct"/>
            <w:gridSpan w:val="3"/>
            <w:shd w:val="clear" w:color="auto" w:fill="FFFFFF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E59DD" w:rsidRPr="005E59DD" w:rsidRDefault="005E59DD" w:rsidP="005E59D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  <w:p w:rsidR="005E59DD" w:rsidRPr="005E59DD" w:rsidRDefault="005E59DD" w:rsidP="005E59D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9D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Ярославль, 2021</w:t>
            </w:r>
          </w:p>
        </w:tc>
      </w:tr>
    </w:tbl>
    <w:p w:rsidR="00B752EC" w:rsidRDefault="00B752EC">
      <w:pPr>
        <w:rPr>
          <w:rFonts w:ascii="Times New Roman" w:hAnsi="Times New Roman" w:cs="Times New Roman"/>
          <w:sz w:val="24"/>
          <w:szCs w:val="24"/>
        </w:rPr>
      </w:pPr>
    </w:p>
    <w:p w:rsidR="0083557B" w:rsidRPr="0083557B" w:rsidRDefault="0083557B" w:rsidP="008355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57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83557B" w:rsidRPr="0083557B" w:rsidRDefault="0083557B" w:rsidP="0083557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557B" w:rsidRPr="0083557B" w:rsidRDefault="0083557B" w:rsidP="008355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557B">
        <w:rPr>
          <w:rFonts w:ascii="Times New Roman" w:eastAsia="Calibri" w:hAnsi="Times New Roman" w:cs="Times New Roman"/>
          <w:sz w:val="24"/>
          <w:szCs w:val="24"/>
        </w:rPr>
        <w:t>1. Пояснительная записка ………………………………………………………………………3</w:t>
      </w:r>
    </w:p>
    <w:p w:rsidR="0083557B" w:rsidRPr="0083557B" w:rsidRDefault="0083557B" w:rsidP="008355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557B">
        <w:rPr>
          <w:rFonts w:ascii="Times New Roman" w:eastAsia="Calibri" w:hAnsi="Times New Roman" w:cs="Times New Roman"/>
          <w:sz w:val="24"/>
          <w:szCs w:val="24"/>
        </w:rPr>
        <w:t>2. Содержание программы………………………………………………………………………6</w:t>
      </w:r>
    </w:p>
    <w:p w:rsidR="0083557B" w:rsidRPr="0083557B" w:rsidRDefault="0083557B" w:rsidP="0083557B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3557B">
        <w:rPr>
          <w:rFonts w:ascii="Times New Roman" w:eastAsia="Calibri" w:hAnsi="Times New Roman" w:cs="Times New Roman"/>
          <w:bCs/>
          <w:iCs/>
          <w:sz w:val="24"/>
          <w:szCs w:val="24"/>
        </w:rPr>
        <w:t>3. Обеспечение программы..…………………………………………………………………...</w:t>
      </w:r>
      <w:r w:rsidR="000A43E5">
        <w:rPr>
          <w:rFonts w:ascii="Times New Roman" w:eastAsia="Calibri" w:hAnsi="Times New Roman" w:cs="Times New Roman"/>
          <w:bCs/>
          <w:iCs/>
          <w:sz w:val="24"/>
          <w:szCs w:val="24"/>
        </w:rPr>
        <w:t>8</w:t>
      </w:r>
    </w:p>
    <w:p w:rsidR="0083557B" w:rsidRPr="0083557B" w:rsidRDefault="0083557B" w:rsidP="0083557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557B">
        <w:rPr>
          <w:rFonts w:ascii="Times New Roman" w:eastAsia="Calibri" w:hAnsi="Times New Roman" w:cs="Times New Roman"/>
          <w:sz w:val="24"/>
          <w:szCs w:val="24"/>
        </w:rPr>
        <w:t>Список информационных источников…………………………………………………..........1</w:t>
      </w:r>
      <w:r w:rsidR="000A43E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0A43E5" w:rsidRDefault="000A43E5" w:rsidP="00835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3E5" w:rsidRDefault="000A43E5" w:rsidP="00835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57B" w:rsidRPr="0083557B" w:rsidRDefault="0083557B" w:rsidP="00835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273"/>
      </w:tblGrid>
      <w:tr w:rsidR="0083557B" w:rsidRPr="0083557B" w:rsidTr="00A66BDC">
        <w:tc>
          <w:tcPr>
            <w:tcW w:w="1291" w:type="pct"/>
          </w:tcPr>
          <w:p w:rsidR="0083557B" w:rsidRPr="0083557B" w:rsidRDefault="0083557B" w:rsidP="008355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Актуальность программы</w:t>
            </w:r>
          </w:p>
        </w:tc>
        <w:tc>
          <w:tcPr>
            <w:tcW w:w="3709" w:type="pct"/>
            <w:vAlign w:val="center"/>
          </w:tcPr>
          <w:p w:rsidR="0083557B" w:rsidRPr="0083557B" w:rsidRDefault="0083557B" w:rsidP="0083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</w:t>
            </w: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направлена вся работа осеннего</w:t>
            </w: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лагеря.</w:t>
            </w:r>
          </w:p>
          <w:p w:rsidR="0083557B" w:rsidRPr="0083557B" w:rsidRDefault="0083557B" w:rsidP="0083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</w:t>
            </w: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      </w:r>
          </w:p>
          <w:p w:rsidR="0083557B" w:rsidRPr="0083557B" w:rsidRDefault="0083557B" w:rsidP="0083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 современном этапе лагерь не утратил своих основных функций, а с учетом изменений в социально – экономической жизни общества расширил их.</w:t>
            </w:r>
          </w:p>
          <w:p w:rsidR="0083557B" w:rsidRPr="0083557B" w:rsidRDefault="0083557B" w:rsidP="0083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организации воспитательной работы в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      </w:r>
            <w:proofErr w:type="spellStart"/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оздоровительной работы, что позволяет обеспечить полноценное воспитание и оздоровление детей.</w:t>
            </w:r>
          </w:p>
          <w:p w:rsidR="0083557B" w:rsidRPr="0083557B" w:rsidRDefault="0083557B" w:rsidP="0083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на всестороннее развитие личности предполагает непрерывную работу, направленную на овладение детьми основами физической культуры в период весенних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</w:t>
            </w:r>
          </w:p>
          <w:p w:rsidR="0083557B" w:rsidRPr="0083557B" w:rsidRDefault="0083557B" w:rsidP="0083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</w:t>
            </w:r>
          </w:p>
          <w:p w:rsidR="0083557B" w:rsidRPr="0083557B" w:rsidRDefault="0083557B" w:rsidP="0083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      </w:r>
            <w:proofErr w:type="spellStart"/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отряда и предусматривает развитие и воспитание ребят в коллективе.</w:t>
            </w:r>
          </w:p>
          <w:p w:rsidR="0083557B" w:rsidRPr="0083557B" w:rsidRDefault="0083557B" w:rsidP="00835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92302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осеннего</w:t>
            </w:r>
            <w:r w:rsidRPr="0083557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оздоровительного лагеря с дневным пребыванием детей</w:t>
            </w: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разработана согласно требованиям следующих нормативных документов:</w:t>
            </w:r>
          </w:p>
          <w:p w:rsidR="0083557B" w:rsidRPr="0083557B" w:rsidRDefault="0083557B" w:rsidP="0083557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«Об образовании в Российской Федерации» N 273-ФЗ от 29.12.2012 года;</w:t>
            </w:r>
          </w:p>
          <w:p w:rsidR="0083557B" w:rsidRPr="0083557B" w:rsidRDefault="0083557B" w:rsidP="0083557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Концепция развития дополнительного образования детей, утв. </w:t>
            </w: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распоряжением Правительства РФ от 4.09.2014года № 1726-р;</w:t>
            </w:r>
          </w:p>
          <w:p w:rsidR="0083557B" w:rsidRPr="0083557B" w:rsidRDefault="0083557B" w:rsidP="0083557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>-Санитарно-эпидемиологические правила и нормативы СанПиН 2.4.4.3172-14"Санитарно-эпидемиологические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      </w:r>
            <w:proofErr w:type="gramStart"/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>"(</w:t>
            </w:r>
            <w:proofErr w:type="gramEnd"/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>утв. постановлением Главного государственного санитарного врача РФ от 4 июля 2014 г. N 41);</w:t>
            </w:r>
          </w:p>
          <w:p w:rsidR="0083557B" w:rsidRPr="0083557B" w:rsidRDefault="0083557B" w:rsidP="0083557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>- 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83557B" w:rsidRPr="0083557B" w:rsidRDefault="0083557B" w:rsidP="0083557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      </w:r>
          </w:p>
        </w:tc>
      </w:tr>
      <w:tr w:rsidR="0083557B" w:rsidRPr="0083557B" w:rsidTr="00A66BDC">
        <w:trPr>
          <w:trHeight w:val="489"/>
        </w:trPr>
        <w:tc>
          <w:tcPr>
            <w:tcW w:w="1291" w:type="pct"/>
          </w:tcPr>
          <w:p w:rsidR="0083557B" w:rsidRPr="0083557B" w:rsidRDefault="0083557B" w:rsidP="0083557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 учащихся</w:t>
            </w:r>
          </w:p>
        </w:tc>
        <w:tc>
          <w:tcPr>
            <w:tcW w:w="3709" w:type="pct"/>
            <w:vAlign w:val="center"/>
          </w:tcPr>
          <w:p w:rsidR="0083557B" w:rsidRPr="0083557B" w:rsidRDefault="0083557B" w:rsidP="008355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92302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осеннего</w:t>
            </w:r>
            <w:r w:rsidRPr="0083557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оздоровительного лагеря с дневным пребыванием детей </w:t>
            </w:r>
            <w:r w:rsidRPr="0083557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ориентирована на учащихся 7-11лет.</w:t>
            </w:r>
          </w:p>
        </w:tc>
      </w:tr>
      <w:tr w:rsidR="0083557B" w:rsidRPr="0083557B" w:rsidTr="00A66BDC">
        <w:tc>
          <w:tcPr>
            <w:tcW w:w="1291" w:type="pct"/>
          </w:tcPr>
          <w:p w:rsidR="0083557B" w:rsidRPr="0083557B" w:rsidRDefault="0083557B" w:rsidP="008355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3709" w:type="pct"/>
            <w:vAlign w:val="center"/>
          </w:tcPr>
          <w:p w:rsidR="0083557B" w:rsidRPr="0083557B" w:rsidRDefault="0083557B" w:rsidP="0083557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92302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осеннего</w:t>
            </w:r>
            <w:r w:rsidRPr="0083557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оздоровительного лагеря с дневным пребыванием детей </w:t>
            </w: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социально-педагогической направленности. </w:t>
            </w:r>
          </w:p>
        </w:tc>
      </w:tr>
      <w:tr w:rsidR="0083557B" w:rsidRPr="0083557B" w:rsidTr="00A66BDC">
        <w:tc>
          <w:tcPr>
            <w:tcW w:w="1291" w:type="pct"/>
          </w:tcPr>
          <w:p w:rsidR="0083557B" w:rsidRPr="0083557B" w:rsidRDefault="0083557B" w:rsidP="008355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программы.</w:t>
            </w:r>
          </w:p>
          <w:p w:rsidR="0083557B" w:rsidRPr="0083557B" w:rsidRDefault="0083557B" w:rsidP="008355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3709" w:type="pct"/>
            <w:vAlign w:val="center"/>
          </w:tcPr>
          <w:p w:rsidR="0083557B" w:rsidRPr="0083557B" w:rsidRDefault="0083557B" w:rsidP="0083557B">
            <w:pPr>
              <w:tabs>
                <w:tab w:val="left" w:pos="41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>По уровню разработки данная программа является модифицированной, так как она составлена на основе методических материалов и рекомендаций по разработке программ, направленных на социальное развитие учащихся.</w:t>
            </w:r>
          </w:p>
          <w:p w:rsidR="0083557B" w:rsidRPr="0083557B" w:rsidRDefault="0083557B" w:rsidP="0083557B">
            <w:pPr>
              <w:tabs>
                <w:tab w:val="left" w:pos="414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3557B" w:rsidRPr="0083557B" w:rsidTr="00A66BDC">
        <w:trPr>
          <w:trHeight w:val="286"/>
        </w:trPr>
        <w:tc>
          <w:tcPr>
            <w:tcW w:w="1291" w:type="pct"/>
          </w:tcPr>
          <w:p w:rsidR="0083557B" w:rsidRPr="0083557B" w:rsidRDefault="0083557B" w:rsidP="008355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3709" w:type="pct"/>
            <w:shd w:val="clear" w:color="auto" w:fill="FFFFFF" w:themeFill="background1"/>
            <w:vAlign w:val="center"/>
          </w:tcPr>
          <w:p w:rsidR="0083557B" w:rsidRPr="0083557B" w:rsidRDefault="0083557B" w:rsidP="0083557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</w:t>
            </w:r>
            <w:r w:rsidR="009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учащихся в период осенних</w:t>
            </w: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каникул;</w:t>
            </w:r>
          </w:p>
          <w:p w:rsidR="0083557B" w:rsidRPr="0083557B" w:rsidRDefault="0083557B" w:rsidP="0083557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</w:t>
            </w:r>
            <w:r w:rsidR="00923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досуга школьников осенью</w:t>
            </w: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создания условий для разностороннего развития личности воспитанников и раскрытия творческого потенциала ребенка;</w:t>
            </w:r>
          </w:p>
          <w:p w:rsidR="0083557B" w:rsidRPr="0083557B" w:rsidRDefault="0083557B" w:rsidP="0083557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мероприятий, результатом которых будет повышение уровня здоровья детей и формирование стремления к здоровому образу жизни.</w:t>
            </w:r>
          </w:p>
          <w:p w:rsidR="0083557B" w:rsidRPr="0083557B" w:rsidRDefault="0083557B" w:rsidP="00835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557B" w:rsidRPr="0083557B" w:rsidTr="00A66BDC">
        <w:tc>
          <w:tcPr>
            <w:tcW w:w="1291" w:type="pct"/>
          </w:tcPr>
          <w:p w:rsidR="0083557B" w:rsidRPr="0083557B" w:rsidRDefault="0083557B" w:rsidP="008355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3709" w:type="pct"/>
          </w:tcPr>
          <w:p w:rsidR="0083557B" w:rsidRPr="0083557B" w:rsidRDefault="0083557B" w:rsidP="0083557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Дать представление об искусстве человеческих взаимоотношений, нормах и правилах поведения при взаимодействии с родителями, сверстниками, учителями, социальным окружением. </w:t>
            </w:r>
          </w:p>
          <w:p w:rsidR="0083557B" w:rsidRPr="0083557B" w:rsidRDefault="0083557B" w:rsidP="0083557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Научить использовать голос, мимику, жесты, экспрессивные средства в процессе общения; понимать сообщение другого человека, ориентируясь и на невербальные средства общения. </w:t>
            </w:r>
          </w:p>
          <w:p w:rsidR="0083557B" w:rsidRPr="0083557B" w:rsidRDefault="0083557B" w:rsidP="0083557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Привлечь внимание детей к нравственным аспектам общения. </w:t>
            </w:r>
          </w:p>
          <w:p w:rsidR="0083557B" w:rsidRPr="0083557B" w:rsidRDefault="0083557B" w:rsidP="0083557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355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Способствовать развитию личности учащихся и детского коллектива в целом; вырабатывать у детей положительные черты характера, способствующие лучшему взаимопониманию в процессе общения.</w:t>
            </w:r>
          </w:p>
        </w:tc>
      </w:tr>
      <w:tr w:rsidR="0083557B" w:rsidRPr="0083557B" w:rsidTr="00A66BDC">
        <w:tc>
          <w:tcPr>
            <w:tcW w:w="1291" w:type="pct"/>
          </w:tcPr>
          <w:p w:rsidR="0083557B" w:rsidRPr="0083557B" w:rsidRDefault="0083557B" w:rsidP="008355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3709" w:type="pct"/>
            <w:vAlign w:val="center"/>
          </w:tcPr>
          <w:p w:rsidR="0083557B" w:rsidRPr="0083557B" w:rsidRDefault="0083557B" w:rsidP="0083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3557B" w:rsidRPr="0083557B" w:rsidRDefault="0083557B" w:rsidP="008355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оздоровление воспитанников, укрепление их здоровья.</w:t>
            </w:r>
          </w:p>
          <w:p w:rsidR="0083557B" w:rsidRPr="0083557B" w:rsidRDefault="0083557B" w:rsidP="008355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83557B" w:rsidRPr="0083557B" w:rsidRDefault="0083557B" w:rsidP="008355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участниками смены умений и навыков индивидуальной и коллективной творческой и трудовой деятельности, социальной </w:t>
            </w: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активности.</w:t>
            </w:r>
          </w:p>
          <w:p w:rsidR="0083557B" w:rsidRPr="0083557B" w:rsidRDefault="0083557B" w:rsidP="008355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способностей и толерантности.</w:t>
            </w:r>
          </w:p>
          <w:p w:rsidR="0083557B" w:rsidRPr="0083557B" w:rsidRDefault="0083557B" w:rsidP="008355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творческой активности детей путем вовлечения их в социально-значимую деятельность.</w:t>
            </w:r>
          </w:p>
          <w:p w:rsidR="0083557B" w:rsidRPr="0083557B" w:rsidRDefault="0083557B" w:rsidP="008355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детей.</w:t>
            </w:r>
          </w:p>
          <w:p w:rsidR="0083557B" w:rsidRPr="0083557B" w:rsidRDefault="0083557B" w:rsidP="008355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общей культуры учащихся, привитие им социально-нравственных норм.</w:t>
            </w:r>
          </w:p>
          <w:p w:rsidR="0083557B" w:rsidRPr="0083557B" w:rsidRDefault="0083557B" w:rsidP="0083557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Личностный рост участников смены.</w:t>
            </w:r>
          </w:p>
          <w:p w:rsidR="0083557B" w:rsidRPr="0083557B" w:rsidRDefault="0083557B" w:rsidP="0083557B">
            <w:pPr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83557B" w:rsidRPr="0083557B" w:rsidTr="00A66BDC">
        <w:tc>
          <w:tcPr>
            <w:tcW w:w="1291" w:type="pct"/>
          </w:tcPr>
          <w:p w:rsidR="0083557B" w:rsidRPr="0083557B" w:rsidRDefault="0083557B" w:rsidP="0083557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557B">
              <w:rPr>
                <w:rFonts w:ascii="Times New Roman" w:eastAsia="Calibri" w:hAnsi="Times New Roman" w:cs="Times New Roman"/>
              </w:rPr>
              <w:lastRenderedPageBreak/>
              <w:t>Режим организации лагеря</w:t>
            </w:r>
          </w:p>
          <w:p w:rsidR="0083557B" w:rsidRPr="0083557B" w:rsidRDefault="0083557B" w:rsidP="0083557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9" w:type="pct"/>
            <w:vAlign w:val="center"/>
          </w:tcPr>
          <w:tbl>
            <w:tblPr>
              <w:tblW w:w="9611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insideH w:val="single" w:sz="8" w:space="0" w:color="000001"/>
              </w:tblBorders>
              <w:tblCellMar>
                <w:left w:w="-1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1"/>
            </w:tblGrid>
            <w:tr w:rsidR="0083557B" w:rsidRPr="0083557B" w:rsidTr="00A66BDC">
              <w:trPr>
                <w:trHeight w:val="5108"/>
              </w:trPr>
              <w:tc>
                <w:tcPr>
                  <w:tcW w:w="9611" w:type="dxa"/>
                  <w:tcBorders>
                    <w:top w:val="single" w:sz="8" w:space="0" w:color="000001"/>
                    <w:left w:val="single" w:sz="8" w:space="0" w:color="000001"/>
                  </w:tcBorders>
                  <w:shd w:val="clear" w:color="auto" w:fill="auto"/>
                  <w:tcMar>
                    <w:left w:w="-10" w:type="dxa"/>
                  </w:tcMar>
                </w:tcPr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Сбор детей, зарядка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 xml:space="preserve">8.30-9.00 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Утренняя линейка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9.00 - 9.15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Завтрак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9.15 - 10.00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Работа по плану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 xml:space="preserve">(выездное мероприятие) 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10.00 - 12.30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Оздоровительные процедуры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12.30 – 13.00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Обед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13.00 - 13.40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Свободное время (прогулка, игры, занятия по интересам)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13.40 - 14.30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Уход домой</w:t>
                  </w:r>
                </w:p>
                <w:p w:rsidR="0083557B" w:rsidRPr="0083557B" w:rsidRDefault="0083557B" w:rsidP="0083557B">
                  <w:pPr>
                    <w:spacing w:after="0"/>
                    <w:rPr>
                      <w:rFonts w:ascii="Times New Roman" w:eastAsia="Calibri" w:hAnsi="Times New Roman" w:cs="Times New Roman"/>
                    </w:rPr>
                  </w:pPr>
                  <w:r w:rsidRPr="0083557B">
                    <w:rPr>
                      <w:rFonts w:ascii="Times New Roman" w:eastAsia="Calibri" w:hAnsi="Times New Roman" w:cs="Times New Roman"/>
                    </w:rPr>
                    <w:t>14.30</w:t>
                  </w:r>
                </w:p>
              </w:tc>
            </w:tr>
          </w:tbl>
          <w:p w:rsidR="0083557B" w:rsidRPr="0083557B" w:rsidRDefault="0083557B" w:rsidP="0083557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3557B" w:rsidRPr="0083557B" w:rsidTr="00A66BDC">
        <w:tc>
          <w:tcPr>
            <w:tcW w:w="1291" w:type="pct"/>
          </w:tcPr>
          <w:p w:rsidR="0083557B" w:rsidRPr="0083557B" w:rsidRDefault="0083557B" w:rsidP="008355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557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комплектования отряда</w:t>
            </w:r>
          </w:p>
        </w:tc>
        <w:tc>
          <w:tcPr>
            <w:tcW w:w="3709" w:type="pct"/>
            <w:vAlign w:val="center"/>
          </w:tcPr>
          <w:p w:rsidR="0083557B" w:rsidRPr="0083557B" w:rsidRDefault="0092302E" w:rsidP="008355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 отряда12</w:t>
            </w:r>
            <w:r w:rsidR="0083557B" w:rsidRPr="0083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  </w:t>
            </w:r>
          </w:p>
          <w:p w:rsidR="0083557B" w:rsidRPr="0083557B" w:rsidRDefault="0083557B" w:rsidP="008355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83557B" w:rsidRDefault="0083557B">
      <w:pPr>
        <w:rPr>
          <w:rFonts w:ascii="Times New Roman" w:hAnsi="Times New Roman" w:cs="Times New Roman"/>
          <w:sz w:val="24"/>
          <w:szCs w:val="24"/>
        </w:rPr>
      </w:pPr>
    </w:p>
    <w:p w:rsidR="004251E8" w:rsidRDefault="004251E8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 w:rsidP="00591032">
      <w:pPr>
        <w:rPr>
          <w:rFonts w:ascii="Times New Roman" w:hAnsi="Times New Roman" w:cs="Times New Roman"/>
          <w:sz w:val="24"/>
          <w:szCs w:val="24"/>
        </w:rPr>
      </w:pPr>
    </w:p>
    <w:p w:rsidR="00591032" w:rsidRPr="000A43E5" w:rsidRDefault="00591032" w:rsidP="00591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E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0"/>
        <w:gridCol w:w="8615"/>
      </w:tblGrid>
      <w:tr w:rsidR="00591032" w:rsidRPr="00591032" w:rsidTr="00A66BDC"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День/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60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</w:t>
            </w:r>
          </w:p>
        </w:tc>
      </w:tr>
      <w:tr w:rsidR="00591032" w:rsidRPr="00591032" w:rsidTr="00A66BDC">
        <w:trPr>
          <w:trHeight w:val="148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день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43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</w:t>
            </w: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«День осени»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Открытие лагеря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Викторина "Русская осень. Обычаи и традиции"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Подвижные игры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Деловая игра "Продукты на нашем столе. Полезные и не очень"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Занятия по интересам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Конкурс рисунков «Осенний вернисаж»</w:t>
            </w:r>
          </w:p>
        </w:tc>
      </w:tr>
      <w:tr w:rsidR="00591032" w:rsidRPr="00591032" w:rsidTr="00A66BDC">
        <w:trPr>
          <w:trHeight w:val="1050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день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43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.10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«День сказок»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Умелые ручки «Оригами. Волшебный кошелёчек»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Игра «Все сказки в гости к нам»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викторина ««Путешествие в мир сказок».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 Просмотр любимых сказок, инсценировка интересных эпизодов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рисунков "Моя любимая сказка!"</w:t>
            </w:r>
          </w:p>
        </w:tc>
      </w:tr>
      <w:tr w:rsidR="00591032" w:rsidRPr="00591032" w:rsidTr="00A66BDC"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 день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01.11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    «Веселые забавы»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Минутка здоровья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Музыкальный час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Веселая спортивно-игровая эстафета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1032" w:rsidRPr="00591032" w:rsidTr="00A66BDC">
        <w:trPr>
          <w:trHeight w:val="121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день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02.11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«В каждой басне есть намек, добрым молодцам урок!»</w:t>
            </w:r>
          </w:p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«Игровая викторина по басням И.А. Крылова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Конкурс чтецов «По страницам басен Крылова».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инсценировка интересных эпизодов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рисунков по басням </w:t>
            </w:r>
            <w:proofErr w:type="spellStart"/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Крыпова</w:t>
            </w:r>
            <w:proofErr w:type="spellEnd"/>
          </w:p>
        </w:tc>
      </w:tr>
      <w:tr w:rsidR="00591032" w:rsidRPr="00591032" w:rsidTr="00A66BDC"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 день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03.11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                          </w:t>
            </w:r>
          </w:p>
          <w:p w:rsidR="00591032" w:rsidRPr="00591032" w:rsidRDefault="00591032" w:rsidP="00591032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«День народного единства»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«Так давайте устроим большой хоровод!» концертная программа</w:t>
            </w:r>
          </w:p>
          <w:p w:rsidR="00591032" w:rsidRPr="00591032" w:rsidRDefault="00591032" w:rsidP="00591032">
            <w:pPr>
              <w:spacing w:after="15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43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· Страницы русской истории</w:t>
            </w: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(показ слайдов и репродукций)</w:t>
            </w:r>
            <w:r w:rsidRPr="000A43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9103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Конкурс рисунков "дружба народов!"</w:t>
            </w:r>
          </w:p>
        </w:tc>
      </w:tr>
    </w:tbl>
    <w:p w:rsidR="00591032" w:rsidRDefault="00591032" w:rsidP="00591032">
      <w:pPr>
        <w:rPr>
          <w:rFonts w:ascii="Times New Roman" w:hAnsi="Times New Roman" w:cs="Times New Roman"/>
          <w:sz w:val="24"/>
          <w:szCs w:val="24"/>
        </w:rPr>
      </w:pPr>
    </w:p>
    <w:p w:rsidR="00591032" w:rsidRDefault="00591032" w:rsidP="00591032">
      <w:pPr>
        <w:rPr>
          <w:rFonts w:ascii="Times New Roman" w:hAnsi="Times New Roman" w:cs="Times New Roman"/>
          <w:sz w:val="24"/>
          <w:szCs w:val="24"/>
        </w:rPr>
      </w:pPr>
    </w:p>
    <w:p w:rsidR="00591032" w:rsidRPr="00591032" w:rsidRDefault="00591032" w:rsidP="000A4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591032">
        <w:rPr>
          <w:rFonts w:ascii="Times New Roman" w:eastAsia="Times New Roman" w:hAnsi="Times New Roman" w:cs="Times New Roman"/>
          <w:b/>
          <w:iCs/>
        </w:rPr>
        <w:lastRenderedPageBreak/>
        <w:t>ОБЕСПЕЧЕНИЕ ПРОГРАММЫ</w:t>
      </w:r>
    </w:p>
    <w:p w:rsidR="00591032" w:rsidRPr="00591032" w:rsidRDefault="00591032" w:rsidP="0059103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</w:rPr>
      </w:pPr>
    </w:p>
    <w:p w:rsidR="00591032" w:rsidRPr="00591032" w:rsidRDefault="00591032" w:rsidP="0059103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обеспечение: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91032" w:rsidRPr="00591032" w:rsidRDefault="00591032" w:rsidP="0059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 приемы обучения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Объяснительно – иллюстративный</w:t>
      </w:r>
      <w:r w:rsidRPr="00591032">
        <w:rPr>
          <w:rFonts w:ascii="Times New Roman" w:eastAsia="Times New Roman" w:hAnsi="Times New Roman" w:cs="Times New Roman"/>
          <w:sz w:val="24"/>
          <w:szCs w:val="24"/>
        </w:rPr>
        <w:t> (беседа, рассказ, экскурсия, объяснение, показ иллюстраций, предметов);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0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Репродуктивный</w:t>
      </w:r>
      <w:proofErr w:type="gramEnd"/>
      <w:r w:rsidRPr="005910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591032">
        <w:rPr>
          <w:rFonts w:ascii="Times New Roman" w:eastAsia="Times New Roman" w:hAnsi="Times New Roman" w:cs="Times New Roman"/>
          <w:sz w:val="24"/>
          <w:szCs w:val="24"/>
        </w:rPr>
        <w:t>(работа по образцу);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Проблемно</w:t>
      </w:r>
      <w:r w:rsidRPr="00591032">
        <w:rPr>
          <w:rFonts w:ascii="Times New Roman" w:eastAsia="Times New Roman" w:hAnsi="Times New Roman" w:cs="Times New Roman"/>
          <w:sz w:val="24"/>
          <w:szCs w:val="24"/>
        </w:rPr>
        <w:t> –</w:t>
      </w:r>
      <w:r w:rsidRPr="005910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поисковый</w:t>
      </w:r>
      <w:r w:rsidRPr="00591032">
        <w:rPr>
          <w:rFonts w:ascii="Times New Roman" w:eastAsia="Times New Roman" w:hAnsi="Times New Roman" w:cs="Times New Roman"/>
          <w:sz w:val="24"/>
          <w:szCs w:val="24"/>
        </w:rPr>
        <w:t> (наблюдение, анализ и синтез объекта или сюжетной композиции, индукция – дедукция);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0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Исследовательский</w:t>
      </w:r>
      <w:proofErr w:type="gramEnd"/>
      <w:r w:rsidRPr="005910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103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Pr="00591032">
        <w:rPr>
          <w:rFonts w:ascii="Times New Roman" w:eastAsia="Times New Roman" w:hAnsi="Times New Roman" w:cs="Times New Roman"/>
          <w:sz w:val="24"/>
          <w:szCs w:val="24"/>
        </w:rPr>
        <w:t>творческие проекты, самостоятельная работа).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1032" w:rsidRPr="00591032" w:rsidRDefault="00591032" w:rsidP="00591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технологии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технологии: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Технология развивающего обучения, группового обучения – активизация памяти, внимания, мышления, формирование коммуникативных компетенций.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Технология эффективности организации и управления образовательным процессом – качество освоения программного материала.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Технология активной познавательной деятельности – создание ситуации успешности, поддержки; способствует творческому развитию личности.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технологии направлены на развитие </w:t>
      </w:r>
      <w:proofErr w:type="gramStart"/>
      <w:r w:rsidRPr="00591032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proofErr w:type="gramEnd"/>
      <w:r w:rsidRPr="00591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1032">
        <w:rPr>
          <w:rFonts w:ascii="Times New Roman" w:eastAsia="Times New Roman" w:hAnsi="Times New Roman" w:cs="Times New Roman"/>
          <w:sz w:val="24"/>
          <w:szCs w:val="24"/>
        </w:rPr>
        <w:t>компетенцийучащихся</w:t>
      </w:r>
      <w:proofErr w:type="spellEnd"/>
      <w:r w:rsidRPr="005910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91032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591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технологии: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Индивидуализация, дифференцированный подход, снятие эмоциональной нагрузки, напряжения.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Игровые технологии – снятие перегрузок, снятие утомляемости (упражнения).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591032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91032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образовательном процессе позволяет детям более успешно адаптироваться в образовательном и социальном пространстве, раскрыть свои творческие способности.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032" w:rsidRPr="00591032" w:rsidRDefault="00591032" w:rsidP="0059103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591032" w:rsidRPr="00591032" w:rsidRDefault="00591032" w:rsidP="0059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Столы рабочие</w:t>
      </w: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Стулья</w:t>
      </w: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Магнитно-маркерная доска</w:t>
      </w: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Маркер</w:t>
      </w: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Компьютер (ноутбук)</w:t>
      </w: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материалы </w:t>
      </w: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 xml:space="preserve">Наглядные пособия  </w:t>
      </w: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 xml:space="preserve">Видеоматериалы </w:t>
      </w: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>Фотографии</w:t>
      </w:r>
    </w:p>
    <w:p w:rsidR="00591032" w:rsidRPr="00591032" w:rsidRDefault="00591032" w:rsidP="005910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032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творчества детей: акварель, гуашь, пастель, белая и цветная бумага и картон для рисования и конструирования, клей, альбом.  </w:t>
      </w:r>
    </w:p>
    <w:p w:rsidR="00591032" w:rsidRDefault="00591032" w:rsidP="00591032">
      <w:pPr>
        <w:rPr>
          <w:rFonts w:ascii="Times New Roman" w:hAnsi="Times New Roman" w:cs="Times New Roman"/>
          <w:sz w:val="24"/>
          <w:szCs w:val="24"/>
        </w:rPr>
      </w:pPr>
    </w:p>
    <w:p w:rsidR="000A43E5" w:rsidRDefault="000A43E5" w:rsidP="0059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3E5" w:rsidRDefault="000A43E5" w:rsidP="0059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3E5" w:rsidRDefault="000A43E5" w:rsidP="0059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3E5" w:rsidRDefault="000A43E5" w:rsidP="0059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032" w:rsidRPr="00591032" w:rsidRDefault="00591032" w:rsidP="0059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Материально-технические условия предусматривают:</w:t>
      </w:r>
    </w:p>
    <w:p w:rsidR="00591032" w:rsidRPr="00591032" w:rsidRDefault="00591032" w:rsidP="00591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6"/>
        <w:gridCol w:w="2664"/>
        <w:gridCol w:w="2493"/>
        <w:gridCol w:w="2287"/>
      </w:tblGrid>
      <w:tr w:rsidR="00591032" w:rsidRPr="00591032" w:rsidTr="00A66BDC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кабинетов и залов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1032" w:rsidRPr="00591032" w:rsidTr="00A66BDC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комнаты,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школы.</w:t>
            </w:r>
          </w:p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591032" w:rsidRPr="00591032" w:rsidTr="00A66BDC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спортом, состязания, линейка </w:t>
            </w:r>
            <w:proofErr w:type="gramStart"/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плохой погоды)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91032" w:rsidRPr="00591032" w:rsidTr="00A66BDC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Линейка, проведение </w:t>
            </w:r>
            <w:proofErr w:type="spellStart"/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 на воздухе, спартакиады, спортивные состязания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91032" w:rsidRPr="00591032" w:rsidTr="00A66BDC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дела, игры - путешествия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администрация лагеря</w:t>
            </w:r>
          </w:p>
        </w:tc>
      </w:tr>
      <w:tr w:rsidR="00591032" w:rsidRPr="00591032" w:rsidTr="00A66BDC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администрация лагеря</w:t>
            </w:r>
          </w:p>
        </w:tc>
      </w:tr>
      <w:tr w:rsidR="00591032" w:rsidRPr="00591032" w:rsidTr="00A66BDC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91032" w:rsidRPr="00591032" w:rsidTr="00A66BDC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Туалеты, места для мытья рук, сушилки для полотенец, раздевалки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воспитатели,</w:t>
            </w:r>
          </w:p>
          <w:p w:rsidR="00591032" w:rsidRPr="00591032" w:rsidRDefault="00591032" w:rsidP="0059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персонал</w:t>
            </w:r>
          </w:p>
        </w:tc>
      </w:tr>
    </w:tbl>
    <w:p w:rsidR="00591032" w:rsidRDefault="00591032" w:rsidP="00591032">
      <w:pPr>
        <w:rPr>
          <w:rFonts w:ascii="Times New Roman" w:hAnsi="Times New Roman" w:cs="Times New Roman"/>
          <w:sz w:val="24"/>
          <w:szCs w:val="24"/>
        </w:rPr>
      </w:pPr>
    </w:p>
    <w:p w:rsidR="000A43E5" w:rsidRDefault="000A43E5" w:rsidP="00591032">
      <w:pPr>
        <w:rPr>
          <w:rFonts w:ascii="Times New Roman" w:hAnsi="Times New Roman" w:cs="Times New Roman"/>
          <w:sz w:val="24"/>
          <w:szCs w:val="24"/>
        </w:rPr>
      </w:pPr>
    </w:p>
    <w:p w:rsidR="000A43E5" w:rsidRDefault="000A43E5" w:rsidP="00591032">
      <w:pPr>
        <w:rPr>
          <w:rFonts w:ascii="Times New Roman" w:hAnsi="Times New Roman" w:cs="Times New Roman"/>
          <w:sz w:val="24"/>
          <w:szCs w:val="24"/>
        </w:rPr>
      </w:pPr>
    </w:p>
    <w:p w:rsidR="000A43E5" w:rsidRDefault="000A43E5" w:rsidP="00591032">
      <w:pPr>
        <w:rPr>
          <w:rFonts w:ascii="Times New Roman" w:hAnsi="Times New Roman" w:cs="Times New Roman"/>
          <w:sz w:val="24"/>
          <w:szCs w:val="24"/>
        </w:rPr>
      </w:pPr>
    </w:p>
    <w:p w:rsidR="000A43E5" w:rsidRDefault="000A43E5" w:rsidP="00591032">
      <w:pPr>
        <w:rPr>
          <w:rFonts w:ascii="Times New Roman" w:hAnsi="Times New Roman" w:cs="Times New Roman"/>
          <w:sz w:val="24"/>
          <w:szCs w:val="24"/>
        </w:rPr>
      </w:pPr>
    </w:p>
    <w:p w:rsidR="000A43E5" w:rsidRDefault="000A43E5" w:rsidP="000A4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43E5" w:rsidRPr="000A43E5" w:rsidRDefault="000A43E5" w:rsidP="000A4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0A43E5" w:rsidRPr="000A43E5" w:rsidRDefault="000A43E5" w:rsidP="000A4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ребенка/ Советская педагогика, 1991, №16.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основных гарантиях прав ребенка в РФ», 1998.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Амонашвили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 Педагогика сотрудничества. М., 2005.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</w:t>
      </w:r>
      <w:proofErr w:type="gram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Н.К. Диагностика и прогнозирование воспитательного процесса. П., 2006.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КаленицТ.Н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Кейлина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 Внеклассная и внешкольная работа с учащимися. М.,: Просвещение, 2005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Караковский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Стать человеком. Общечеловеческие ценности — основа целостного учебно-воспитательного процесса. М., 2007.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учителей, учащихся, родителей». Издательство </w:t>
      </w: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ИТПи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МИО, 2009.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Шмаков С.А. Игры-шутки, игры-минутки. М., 2005.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Шмаков С.А., </w:t>
      </w: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Безродова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От игры к самовоспитанию. Сборник игр. М.; Новая школа. 2008.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Шмаков С.А. Ее величество— </w:t>
      </w:r>
      <w:proofErr w:type="gram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proofErr w:type="gram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 М., 2008.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Шуркова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Н.Е., </w:t>
      </w: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ПитюковВ.Ю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др. Новые технологии воспитательного процесса. М., 2005.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летнего отдыха детей и подростков. М., 2011.</w:t>
      </w:r>
    </w:p>
    <w:p w:rsidR="000A43E5" w:rsidRPr="000A43E5" w:rsidRDefault="000A43E5" w:rsidP="000A43E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Янкова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А., </w:t>
      </w:r>
      <w:proofErr w:type="spellStart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Чаброва</w:t>
      </w:r>
      <w:proofErr w:type="spellEnd"/>
      <w:r w:rsidRPr="000A4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 Лето в городе: проблемы развития и оздоровления детей. М., 2010</w:t>
      </w:r>
    </w:p>
    <w:p w:rsidR="000A43E5" w:rsidRPr="005E59DD" w:rsidRDefault="000A43E5" w:rsidP="005910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43E5" w:rsidRPr="005E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7AA"/>
    <w:multiLevelType w:val="hybridMultilevel"/>
    <w:tmpl w:val="B080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3CAC"/>
    <w:multiLevelType w:val="multilevel"/>
    <w:tmpl w:val="9486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A6D21"/>
    <w:multiLevelType w:val="hybridMultilevel"/>
    <w:tmpl w:val="A2C4E3E6"/>
    <w:lvl w:ilvl="0" w:tplc="AA96E1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C1DC5"/>
    <w:multiLevelType w:val="multilevel"/>
    <w:tmpl w:val="AF7E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43FB3"/>
    <w:multiLevelType w:val="hybridMultilevel"/>
    <w:tmpl w:val="FAF4F5BA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319AD"/>
    <w:multiLevelType w:val="hybridMultilevel"/>
    <w:tmpl w:val="71B47824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15A82"/>
    <w:multiLevelType w:val="hybridMultilevel"/>
    <w:tmpl w:val="DE96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B2DC1"/>
    <w:multiLevelType w:val="multilevel"/>
    <w:tmpl w:val="00D8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D2419"/>
    <w:multiLevelType w:val="hybridMultilevel"/>
    <w:tmpl w:val="3332785A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17"/>
    <w:rsid w:val="000A43E5"/>
    <w:rsid w:val="004251E8"/>
    <w:rsid w:val="00591032"/>
    <w:rsid w:val="005E59DD"/>
    <w:rsid w:val="0083557B"/>
    <w:rsid w:val="0092302E"/>
    <w:rsid w:val="00B752EC"/>
    <w:rsid w:val="00D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2021-10-23T17:21:00Z</dcterms:created>
  <dcterms:modified xsi:type="dcterms:W3CDTF">2021-10-23T18:01:00Z</dcterms:modified>
</cp:coreProperties>
</file>